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6.04.2020г.  8Б класс. АЛГЕБРА.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Формула корней квадратного уравнения. </w:t>
      </w:r>
      <w:r w:rsidDel="00000000" w:rsidR="00000000" w:rsidRPr="00000000">
        <w:rPr>
          <w:rFonts w:ascii="Comic Sans MS" w:cs="Comic Sans MS" w:eastAsia="Comic Sans MS" w:hAnsi="Comic Sans MS"/>
          <w:i w:val="1"/>
          <w:sz w:val="28"/>
          <w:szCs w:val="28"/>
          <w:rtl w:val="0"/>
        </w:rPr>
        <w:t xml:space="preserve">Рождение буквенной символики. Ф.Виет.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Устный счет: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https://www.geogebra.org/m/ru9pwxnm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Объяснение нового материала: ( пройдите по ссылке о посмотрите видео)</w:t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https://www.youtube.com/watch?v=P1MucgzOTOM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Выполните задания(выполнитҗ в тетради 10 заданий):</w:t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hyperlink r:id="rId8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https://ggbm.at/ujagdwsj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eogebra.org/m/ru9pwxnm" TargetMode="External"/><Relationship Id="rId7" Type="http://schemas.openxmlformats.org/officeDocument/2006/relationships/hyperlink" Target="https://www.youtube.com/watch?v=P1MucgzOTOM" TargetMode="External"/><Relationship Id="rId8" Type="http://schemas.openxmlformats.org/officeDocument/2006/relationships/hyperlink" Target="https://ggbm.at/ujagdws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